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8D590" w14:textId="7B7CCD41" w:rsidR="00772A8A" w:rsidRPr="00F7167E" w:rsidRDefault="000C690E" w:rsidP="00772A8A">
      <w:r>
        <w:rPr>
          <w:noProof/>
        </w:rPr>
        <w:drawing>
          <wp:inline distT="0" distB="0" distL="0" distR="0" wp14:anchorId="574F08BA" wp14:editId="438E527A">
            <wp:extent cx="1840865" cy="5245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5DAD8" w14:textId="77777777" w:rsidR="00772A8A" w:rsidRPr="00535962" w:rsidRDefault="00772A8A" w:rsidP="00772A8A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F9467" wp14:editId="7F1CF4C0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8890" b="63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1400" w14:textId="77777777" w:rsidR="00772A8A" w:rsidRPr="002E1412" w:rsidRDefault="005F624F" w:rsidP="00772A8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72A8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F946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46.1pt;margin-top:2.3pt;width:216.8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" stroked="f">
                <v:textbox>
                  <w:txbxContent>
                    <w:p w14:paraId="279B1400" w14:textId="77777777" w:rsidR="00772A8A" w:rsidRPr="002E1412" w:rsidRDefault="005F624F" w:rsidP="00772A8A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72A8A">
                            <w:rPr>
                              <w:rStyle w:val="Style6"/>
                              <w:sz w:val="24"/>
                              <w:szCs w:val="24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678F1" wp14:editId="68BA6D85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762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C3FC8" w14:textId="77777777" w:rsidR="00772A8A" w:rsidRPr="0026335F" w:rsidRDefault="005F624F" w:rsidP="00772A8A">
                            <w:sdt>
                              <w:sdtPr>
                                <w:rPr>
                                  <w:rStyle w:val="Style5"/>
                                  <w:highlight w:val="yellow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72A8A" w:rsidRPr="00C67B55">
                                  <w:rPr>
                                    <w:rStyle w:val="Style5"/>
                                    <w:highlight w:val="yellow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78F1" id="Cuadro de texto 15" o:spid="_x0000_s1027" type="#_x0000_t202" style="position:absolute;margin-left:598.85pt;margin-top:9.15pt;width:112.4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LrvwIAAMk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" filled="f" stroked="f">
                <v:textbox>
                  <w:txbxContent>
                    <w:p w14:paraId="55AC3FC8" w14:textId="77777777" w:rsidR="00772A8A" w:rsidRPr="0026335F" w:rsidRDefault="005F624F" w:rsidP="00772A8A">
                      <w:sdt>
                        <w:sdtPr>
                          <w:rPr>
                            <w:rStyle w:val="Style5"/>
                            <w:highlight w:val="yellow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72A8A" w:rsidRPr="00C67B55">
                            <w:rPr>
                              <w:rStyle w:val="Style5"/>
                              <w:highlight w:val="yellow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CE948AB" w14:textId="277F3DB5" w:rsidR="00772A8A" w:rsidRDefault="00772A8A" w:rsidP="00772A8A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87B74" wp14:editId="0774FFD0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31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CC23D" w14:textId="77777777" w:rsidR="00772A8A" w:rsidRPr="00626D0C" w:rsidRDefault="00772A8A" w:rsidP="00772A8A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87B74" id="Cuadro de texto 6" o:spid="_x0000_s1028" type="#_x0000_t202" style="position:absolute;margin-left:227.45pt;margin-top:19.95pt;width:267.5pt;height: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" stroked="f">
                <v:textbox>
                  <w:txbxContent>
                    <w:p w14:paraId="46BCC23D" w14:textId="77777777" w:rsidR="00772A8A" w:rsidRPr="00626D0C" w:rsidRDefault="00772A8A" w:rsidP="00772A8A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</w:p>
    <w:p w14:paraId="3C958470" w14:textId="77777777" w:rsidR="00772A8A" w:rsidRDefault="00772A8A" w:rsidP="00772A8A">
      <w:pPr>
        <w:tabs>
          <w:tab w:val="left" w:pos="6267"/>
        </w:tabs>
        <w:spacing w:after="0" w:line="240" w:lineRule="auto"/>
        <w:jc w:val="center"/>
      </w:pPr>
    </w:p>
    <w:p w14:paraId="4F069EFE" w14:textId="77777777" w:rsidR="00772A8A" w:rsidRPr="006B202F" w:rsidRDefault="00772A8A" w:rsidP="00772A8A">
      <w:pPr>
        <w:tabs>
          <w:tab w:val="left" w:pos="6267"/>
        </w:tabs>
        <w:jc w:val="center"/>
        <w:rPr>
          <w:sz w:val="16"/>
          <w:szCs w:val="24"/>
        </w:rPr>
      </w:pPr>
    </w:p>
    <w:p w14:paraId="4C0E5C1A" w14:textId="77777777" w:rsidR="00772A8A" w:rsidRPr="00E124CB" w:rsidRDefault="00772A8A" w:rsidP="00772A8A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5DF02583" w14:textId="2F435C8A" w:rsidR="00772A8A" w:rsidRPr="00327125" w:rsidRDefault="00772A8A" w:rsidP="00772A8A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</w:t>
      </w:r>
      <w:r w:rsidR="00C67B55">
        <w:rPr>
          <w:rFonts w:ascii="Arial" w:hAnsi="Arial" w:cs="Arial"/>
          <w:b/>
          <w:sz w:val="22"/>
          <w:szCs w:val="22"/>
        </w:rPr>
        <w:t xml:space="preserve">     RNC: _________________________</w:t>
      </w:r>
    </w:p>
    <w:p w14:paraId="60DC0B26" w14:textId="77777777" w:rsidR="00772A8A" w:rsidRPr="00E124CB" w:rsidRDefault="00772A8A" w:rsidP="00772A8A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2408" w:type="dxa"/>
        <w:tblLayout w:type="fixed"/>
        <w:tblLook w:val="01E0" w:firstRow="1" w:lastRow="1" w:firstColumn="1" w:lastColumn="1" w:noHBand="0" w:noVBand="0"/>
      </w:tblPr>
      <w:tblGrid>
        <w:gridCol w:w="1066"/>
        <w:gridCol w:w="4668"/>
        <w:gridCol w:w="1780"/>
        <w:gridCol w:w="1915"/>
        <w:gridCol w:w="2979"/>
      </w:tblGrid>
      <w:tr w:rsidR="00772A8A" w:rsidRPr="006E45AC" w14:paraId="71148E84" w14:textId="77777777" w:rsidTr="005F624F">
        <w:trPr>
          <w:trHeight w:val="348"/>
        </w:trPr>
        <w:tc>
          <w:tcPr>
            <w:tcW w:w="1066" w:type="dxa"/>
            <w:shd w:val="clear" w:color="auto" w:fill="DEEAF6" w:themeFill="accent5" w:themeFillTint="33"/>
            <w:vAlign w:val="center"/>
          </w:tcPr>
          <w:p w14:paraId="74A4949B" w14:textId="77777777" w:rsidR="00772A8A" w:rsidRPr="006E45AC" w:rsidRDefault="00772A8A" w:rsidP="002212E4">
            <w:pPr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  <w:sz w:val="22"/>
              </w:rPr>
              <w:t>Ítem no.</w:t>
            </w:r>
          </w:p>
        </w:tc>
        <w:tc>
          <w:tcPr>
            <w:tcW w:w="4668" w:type="dxa"/>
            <w:shd w:val="clear" w:color="auto" w:fill="DEEAF6" w:themeFill="accent5" w:themeFillTint="33"/>
            <w:vAlign w:val="center"/>
          </w:tcPr>
          <w:p w14:paraId="68E5FC69" w14:textId="77777777" w:rsidR="00772A8A" w:rsidRPr="006E45AC" w:rsidRDefault="00772A8A" w:rsidP="002212E4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Descripción</w:t>
            </w:r>
          </w:p>
        </w:tc>
        <w:tc>
          <w:tcPr>
            <w:tcW w:w="1780" w:type="dxa"/>
            <w:shd w:val="clear" w:color="auto" w:fill="DEEAF6" w:themeFill="accent5" w:themeFillTint="33"/>
            <w:vAlign w:val="center"/>
          </w:tcPr>
          <w:p w14:paraId="5A113CF5" w14:textId="77777777" w:rsidR="00772A8A" w:rsidRPr="006E45AC" w:rsidRDefault="00772A8A" w:rsidP="00772A8A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Unidad de</w:t>
            </w:r>
            <w:r>
              <w:rPr>
                <w:b/>
                <w:sz w:val="22"/>
              </w:rPr>
              <w:t xml:space="preserve"> </w:t>
            </w:r>
            <w:r w:rsidRPr="006E45AC">
              <w:rPr>
                <w:b/>
                <w:sz w:val="22"/>
              </w:rPr>
              <w:t>medida</w:t>
            </w:r>
          </w:p>
        </w:tc>
        <w:tc>
          <w:tcPr>
            <w:tcW w:w="1915" w:type="dxa"/>
            <w:shd w:val="clear" w:color="auto" w:fill="DEEAF6" w:themeFill="accent5" w:themeFillTint="33"/>
            <w:vAlign w:val="center"/>
          </w:tcPr>
          <w:p w14:paraId="625C63A9" w14:textId="77777777" w:rsidR="00772A8A" w:rsidRPr="00B55C91" w:rsidRDefault="00772A8A" w:rsidP="002212E4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Muestra Entregada</w:t>
            </w:r>
            <w:r>
              <w:rPr>
                <w:rStyle w:val="Refdenotaalpie"/>
                <w:b/>
                <w:sz w:val="22"/>
              </w:rPr>
              <w:footnoteReference w:id="1"/>
            </w:r>
          </w:p>
        </w:tc>
        <w:tc>
          <w:tcPr>
            <w:tcW w:w="2979" w:type="dxa"/>
            <w:shd w:val="clear" w:color="auto" w:fill="DEEAF6" w:themeFill="accent5" w:themeFillTint="33"/>
            <w:vAlign w:val="center"/>
          </w:tcPr>
          <w:p w14:paraId="0D683060" w14:textId="77777777" w:rsidR="00772A8A" w:rsidRPr="006E45AC" w:rsidRDefault="00772A8A" w:rsidP="00772A8A">
            <w:pPr>
              <w:jc w:val="center"/>
              <w:rPr>
                <w:b/>
                <w:sz w:val="22"/>
              </w:rPr>
            </w:pPr>
            <w:r w:rsidRPr="006E45AC">
              <w:rPr>
                <w:b/>
                <w:sz w:val="22"/>
              </w:rPr>
              <w:t>Observaciones</w:t>
            </w:r>
            <w:r>
              <w:rPr>
                <w:rStyle w:val="Refdenotaalpie"/>
                <w:b/>
                <w:sz w:val="22"/>
              </w:rPr>
              <w:footnoteReference w:id="2"/>
            </w:r>
          </w:p>
        </w:tc>
      </w:tr>
      <w:tr w:rsidR="00772A8A" w:rsidRPr="006E45AC" w14:paraId="396E4634" w14:textId="77777777" w:rsidTr="005F624F">
        <w:trPr>
          <w:trHeight w:val="390"/>
        </w:trPr>
        <w:tc>
          <w:tcPr>
            <w:tcW w:w="1066" w:type="dxa"/>
          </w:tcPr>
          <w:p w14:paraId="3CAC4E45" w14:textId="77777777" w:rsidR="00772A8A" w:rsidRPr="006E45AC" w:rsidRDefault="00772A8A" w:rsidP="002212E4"/>
        </w:tc>
        <w:tc>
          <w:tcPr>
            <w:tcW w:w="4668" w:type="dxa"/>
          </w:tcPr>
          <w:p w14:paraId="394391B2" w14:textId="77777777" w:rsidR="00772A8A" w:rsidRPr="006E45AC" w:rsidRDefault="00772A8A" w:rsidP="002212E4"/>
          <w:p w14:paraId="70393154" w14:textId="77777777" w:rsidR="00772A8A" w:rsidRPr="006E45AC" w:rsidRDefault="00772A8A" w:rsidP="002212E4"/>
        </w:tc>
        <w:tc>
          <w:tcPr>
            <w:tcW w:w="1780" w:type="dxa"/>
          </w:tcPr>
          <w:p w14:paraId="5D265149" w14:textId="77777777" w:rsidR="00772A8A" w:rsidRPr="006E45AC" w:rsidRDefault="00772A8A" w:rsidP="002212E4"/>
        </w:tc>
        <w:tc>
          <w:tcPr>
            <w:tcW w:w="1915" w:type="dxa"/>
          </w:tcPr>
          <w:p w14:paraId="22093B68" w14:textId="77777777" w:rsidR="00772A8A" w:rsidRPr="006E45AC" w:rsidRDefault="00772A8A" w:rsidP="002212E4"/>
        </w:tc>
        <w:tc>
          <w:tcPr>
            <w:tcW w:w="2979" w:type="dxa"/>
          </w:tcPr>
          <w:p w14:paraId="5738CF1C" w14:textId="77777777" w:rsidR="00772A8A" w:rsidRPr="006E45AC" w:rsidRDefault="00772A8A" w:rsidP="002212E4"/>
        </w:tc>
      </w:tr>
      <w:tr w:rsidR="00772A8A" w:rsidRPr="006E45AC" w14:paraId="37CE1E45" w14:textId="77777777" w:rsidTr="005F624F">
        <w:trPr>
          <w:trHeight w:val="203"/>
        </w:trPr>
        <w:tc>
          <w:tcPr>
            <w:tcW w:w="1066" w:type="dxa"/>
          </w:tcPr>
          <w:p w14:paraId="56881B58" w14:textId="77777777" w:rsidR="00772A8A" w:rsidRPr="006E45AC" w:rsidRDefault="00772A8A" w:rsidP="002212E4"/>
        </w:tc>
        <w:tc>
          <w:tcPr>
            <w:tcW w:w="4668" w:type="dxa"/>
          </w:tcPr>
          <w:p w14:paraId="3E8DF2BC" w14:textId="77777777" w:rsidR="00772A8A" w:rsidRPr="006E45AC" w:rsidRDefault="00772A8A" w:rsidP="002212E4"/>
          <w:p w14:paraId="66A5E21F" w14:textId="77777777" w:rsidR="00772A8A" w:rsidRPr="006E45AC" w:rsidRDefault="00772A8A" w:rsidP="002212E4"/>
        </w:tc>
        <w:tc>
          <w:tcPr>
            <w:tcW w:w="1780" w:type="dxa"/>
          </w:tcPr>
          <w:p w14:paraId="04E0B893" w14:textId="77777777" w:rsidR="00772A8A" w:rsidRPr="006E45AC" w:rsidRDefault="00772A8A" w:rsidP="002212E4"/>
        </w:tc>
        <w:tc>
          <w:tcPr>
            <w:tcW w:w="1915" w:type="dxa"/>
          </w:tcPr>
          <w:p w14:paraId="3C1595CD" w14:textId="77777777" w:rsidR="00772A8A" w:rsidRPr="006E45AC" w:rsidRDefault="00772A8A" w:rsidP="002212E4"/>
        </w:tc>
        <w:tc>
          <w:tcPr>
            <w:tcW w:w="2979" w:type="dxa"/>
          </w:tcPr>
          <w:p w14:paraId="2320AE5E" w14:textId="77777777" w:rsidR="00772A8A" w:rsidRPr="006E45AC" w:rsidRDefault="00772A8A" w:rsidP="002212E4"/>
        </w:tc>
      </w:tr>
      <w:tr w:rsidR="00772A8A" w:rsidRPr="006E45AC" w14:paraId="690859B0" w14:textId="77777777" w:rsidTr="005F624F">
        <w:trPr>
          <w:trHeight w:val="55"/>
        </w:trPr>
        <w:tc>
          <w:tcPr>
            <w:tcW w:w="1066" w:type="dxa"/>
          </w:tcPr>
          <w:p w14:paraId="796C19E6" w14:textId="77777777" w:rsidR="00772A8A" w:rsidRPr="006E45AC" w:rsidRDefault="00772A8A" w:rsidP="002212E4"/>
        </w:tc>
        <w:tc>
          <w:tcPr>
            <w:tcW w:w="4668" w:type="dxa"/>
          </w:tcPr>
          <w:p w14:paraId="432A8EC8" w14:textId="77777777" w:rsidR="00772A8A" w:rsidRPr="006E45AC" w:rsidRDefault="00772A8A" w:rsidP="002212E4"/>
          <w:p w14:paraId="52B45CCE" w14:textId="77777777" w:rsidR="00772A8A" w:rsidRPr="006E45AC" w:rsidRDefault="00772A8A" w:rsidP="002212E4"/>
        </w:tc>
        <w:tc>
          <w:tcPr>
            <w:tcW w:w="1780" w:type="dxa"/>
          </w:tcPr>
          <w:p w14:paraId="6C5935FB" w14:textId="77777777" w:rsidR="00772A8A" w:rsidRPr="006E45AC" w:rsidRDefault="00772A8A" w:rsidP="002212E4"/>
        </w:tc>
        <w:tc>
          <w:tcPr>
            <w:tcW w:w="1915" w:type="dxa"/>
          </w:tcPr>
          <w:p w14:paraId="3578D4A5" w14:textId="77777777" w:rsidR="00772A8A" w:rsidRPr="006E45AC" w:rsidRDefault="00772A8A" w:rsidP="002212E4"/>
        </w:tc>
        <w:tc>
          <w:tcPr>
            <w:tcW w:w="2979" w:type="dxa"/>
          </w:tcPr>
          <w:p w14:paraId="77829E85" w14:textId="77777777" w:rsidR="00772A8A" w:rsidRPr="006E45AC" w:rsidRDefault="00772A8A" w:rsidP="002212E4"/>
        </w:tc>
      </w:tr>
    </w:tbl>
    <w:p w14:paraId="7D10E9E6" w14:textId="77777777" w:rsidR="00772A8A" w:rsidRDefault="00772A8A"/>
    <w:p w14:paraId="0CEA09CE" w14:textId="77777777" w:rsidR="00772A8A" w:rsidRPr="00B55C91" w:rsidRDefault="00772A8A" w:rsidP="00772A8A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  <w:p w14:paraId="0986D105" w14:textId="77777777" w:rsidR="00772A8A" w:rsidRDefault="00772A8A" w:rsidP="00772A8A">
      <w:r w:rsidRPr="006E45AC">
        <w:rPr>
          <w:rStyle w:val="Refdenotaalpie"/>
        </w:rPr>
        <w:lastRenderedPageBreak/>
        <w:footnoteRef/>
      </w:r>
      <w:r w:rsidRPr="00B55C91">
        <w:t>Uso exclusivo de la Entidad Contratante.</w:t>
      </w:r>
    </w:p>
    <w:sectPr w:rsidR="00772A8A" w:rsidSect="00772A8A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DF1D" w14:textId="77777777" w:rsidR="00772A8A" w:rsidRDefault="00772A8A" w:rsidP="00772A8A">
      <w:pPr>
        <w:spacing w:after="0" w:line="240" w:lineRule="auto"/>
      </w:pPr>
      <w:r>
        <w:separator/>
      </w:r>
    </w:p>
  </w:endnote>
  <w:endnote w:type="continuationSeparator" w:id="0">
    <w:p w14:paraId="449C67ED" w14:textId="77777777" w:rsidR="00772A8A" w:rsidRDefault="00772A8A" w:rsidP="0077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6791148"/>
      <w:docPartObj>
        <w:docPartGallery w:val="Page Numbers (Bottom of Page)"/>
        <w:docPartUnique/>
      </w:docPartObj>
    </w:sdtPr>
    <w:sdtEndPr/>
    <w:sdtContent>
      <w:p w14:paraId="1B11F998" w14:textId="0BCFC688" w:rsidR="00C67B55" w:rsidRDefault="00C67B5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2789DF" w14:textId="77777777" w:rsidR="00C67B55" w:rsidRDefault="00C67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5206" w14:textId="77777777" w:rsidR="00772A8A" w:rsidRDefault="00772A8A" w:rsidP="00772A8A">
      <w:pPr>
        <w:spacing w:after="0" w:line="240" w:lineRule="auto"/>
      </w:pPr>
      <w:r>
        <w:separator/>
      </w:r>
    </w:p>
  </w:footnote>
  <w:footnote w:type="continuationSeparator" w:id="0">
    <w:p w14:paraId="773FC236" w14:textId="77777777" w:rsidR="00772A8A" w:rsidRDefault="00772A8A" w:rsidP="00772A8A">
      <w:pPr>
        <w:spacing w:after="0" w:line="240" w:lineRule="auto"/>
      </w:pPr>
      <w:r>
        <w:continuationSeparator/>
      </w:r>
    </w:p>
  </w:footnote>
  <w:footnote w:id="1">
    <w:p w14:paraId="33B5D42E" w14:textId="77777777" w:rsidR="00772A8A" w:rsidRPr="00B55C91" w:rsidRDefault="00772A8A" w:rsidP="00772A8A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6199B7FC" w14:textId="77777777" w:rsidR="00772A8A" w:rsidRPr="006E45AC" w:rsidRDefault="00772A8A" w:rsidP="00772A8A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B3AD" w14:textId="4BCB7062" w:rsidR="00772A8A" w:rsidRPr="00772A8A" w:rsidRDefault="00772A8A" w:rsidP="00772A8A">
    <w:pPr>
      <w:pStyle w:val="Encabezado"/>
      <w:jc w:val="right"/>
      <w:rPr>
        <w:lang w:val="es-DO"/>
      </w:rPr>
    </w:pPr>
    <w:r>
      <w:rPr>
        <w:lang w:val="es-DO"/>
      </w:rPr>
      <w:tab/>
      <w:t>RI-</w:t>
    </w:r>
    <w:r w:rsidR="000C690E">
      <w:rPr>
        <w:lang w:val="es-DO"/>
      </w:rPr>
      <w:t>LPN</w:t>
    </w:r>
    <w:r>
      <w:rPr>
        <w:lang w:val="es-DO"/>
      </w:rPr>
      <w:t>-</w:t>
    </w:r>
    <w:r w:rsidR="00864094">
      <w:rPr>
        <w:lang w:val="es-DO"/>
      </w:rPr>
      <w:t>OB</w:t>
    </w:r>
    <w:r>
      <w:rPr>
        <w:lang w:val="es-DO"/>
      </w:rPr>
      <w:t>-202</w:t>
    </w:r>
    <w:r w:rsidR="00AA0E82">
      <w:rPr>
        <w:lang w:val="es-DO"/>
      </w:rPr>
      <w:t>2</w:t>
    </w:r>
    <w:r>
      <w:rPr>
        <w:lang w:val="es-DO"/>
      </w:rPr>
      <w:t>-</w:t>
    </w:r>
    <w:r w:rsidR="001E166F">
      <w:rPr>
        <w:lang w:val="es-DO"/>
      </w:rPr>
      <w:t>0</w:t>
    </w:r>
    <w:r w:rsidR="000A6993">
      <w:rPr>
        <w:lang w:val="es-DO"/>
      </w:rPr>
      <w:t>0</w:t>
    </w:r>
    <w:r w:rsidR="000C690E">
      <w:rPr>
        <w:lang w:val="es-DO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8A"/>
    <w:rsid w:val="000A6993"/>
    <w:rsid w:val="000C690E"/>
    <w:rsid w:val="001E166F"/>
    <w:rsid w:val="00316FEE"/>
    <w:rsid w:val="005F624F"/>
    <w:rsid w:val="00772A8A"/>
    <w:rsid w:val="008009FD"/>
    <w:rsid w:val="00864094"/>
    <w:rsid w:val="00A9354F"/>
    <w:rsid w:val="00AA0E82"/>
    <w:rsid w:val="00C6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FB81E48"/>
  <w15:chartTrackingRefBased/>
  <w15:docId w15:val="{30F4550B-87FA-4967-A6E8-BAB5EE8F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A8A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772A8A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772A8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772A8A"/>
    <w:rPr>
      <w:rFonts w:ascii="Arial Bold" w:hAnsi="Arial Bold"/>
      <w:b/>
      <w:caps/>
      <w:spacing w:val="-2"/>
      <w:kern w:val="0"/>
      <w:sz w:val="24"/>
    </w:rPr>
  </w:style>
  <w:style w:type="paragraph" w:customStyle="1" w:styleId="Default">
    <w:name w:val="Default"/>
    <w:rsid w:val="00772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7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72A8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2A8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72A8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7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A8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2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A8A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6" ma:contentTypeDescription="Crear nuevo documento." ma:contentTypeScope="" ma:versionID="6f46651e4fd23bf96fdbed6b0373b7e8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e9188eb9ce1a43a1a622fdca93d84a6c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B76EA-1250-414C-9085-3387204DF2E6}">
  <ds:schemaRefs>
    <ds:schemaRef ds:uri="ccf2922b-a140-42aa-8eec-85ea48a5be5a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47861fb-9dff-4f32-a770-c1508abe835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6F951F-41C9-4409-AA2C-711D1DFBE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ACA21-D8A7-4E55-AFF6-57E64888D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Daybelis Tahiri Abreu Durán</cp:lastModifiedBy>
  <cp:revision>10</cp:revision>
  <dcterms:created xsi:type="dcterms:W3CDTF">2021-03-10T19:05:00Z</dcterms:created>
  <dcterms:modified xsi:type="dcterms:W3CDTF">2022-07-27T20:20:00Z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Order">
    <vt:r8>161600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