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Que, ningún funcionario o empleado del Poder Judicial tiene interés pecunario</w:t>
      </w:r>
      <w:bookmarkStart w:id="0" w:name="_GoBack"/>
      <w:bookmarkEnd w:id="0"/>
      <w:r w:rsidRPr="00B13FDA">
        <w:rPr>
          <w:rFonts w:cstheme="minorHAnsi"/>
          <w:sz w:val="24"/>
          <w:szCs w:val="24"/>
        </w:rPr>
        <w:t xml:space="preserve">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0248275F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B13FDA">
        <w:rPr>
          <w:rFonts w:cstheme="minorHAnsi"/>
          <w:sz w:val="24"/>
          <w:szCs w:val="24"/>
          <w:u w:val="single"/>
        </w:rPr>
        <w:t>(  )</w:t>
      </w:r>
      <w:proofErr w:type="gramEnd"/>
      <w:r w:rsidRPr="00B13FDA">
        <w:rPr>
          <w:rFonts w:cstheme="minorHAnsi"/>
          <w:sz w:val="24"/>
          <w:szCs w:val="24"/>
        </w:rPr>
        <w:t xml:space="preserve"> días del mes de ____________ del año dos mil veint</w:t>
      </w:r>
      <w:r>
        <w:rPr>
          <w:rFonts w:cstheme="minorHAnsi"/>
          <w:sz w:val="24"/>
          <w:szCs w:val="24"/>
        </w:rPr>
        <w:t>iuno</w:t>
      </w:r>
      <w:r w:rsidRPr="00B13FDA">
        <w:rPr>
          <w:rFonts w:cstheme="minorHAnsi"/>
          <w:sz w:val="24"/>
          <w:szCs w:val="24"/>
        </w:rPr>
        <w:t xml:space="preserve"> (202</w:t>
      </w:r>
      <w:r>
        <w:rPr>
          <w:rFonts w:cstheme="minorHAnsi"/>
          <w:sz w:val="24"/>
          <w:szCs w:val="24"/>
        </w:rPr>
        <w:t>1</w:t>
      </w:r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D6B7D"/>
    <w:rsid w:val="003F7531"/>
    <w:rsid w:val="00B13FDA"/>
    <w:rsid w:val="00C57F52"/>
    <w:rsid w:val="00E74AA4"/>
    <w:rsid w:val="00E81D7B"/>
    <w:rsid w:val="00E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254E0-5C75-4CD6-8685-3C83DBF11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Yanelis De Los Santos</cp:lastModifiedBy>
  <cp:revision>7</cp:revision>
  <dcterms:created xsi:type="dcterms:W3CDTF">2021-03-10T19:58:00Z</dcterms:created>
  <dcterms:modified xsi:type="dcterms:W3CDTF">2023-12-29T12:33:00Z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